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D8" w:rsidRDefault="00E04ED8" w:rsidP="00E04ED8">
      <w:pPr>
        <w:ind w:firstLine="6663"/>
        <w:jc w:val="left"/>
        <w:rPr>
          <w:rFonts w:ascii="Times New Roman" w:hAnsi="Times New Roman"/>
          <w:sz w:val="28"/>
          <w:szCs w:val="28"/>
        </w:rPr>
      </w:pP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АНТИКОРРУПЦИОННАЯ ПОЛИТИКА</w:t>
      </w:r>
    </w:p>
    <w:bookmarkEnd w:id="0"/>
    <w:p w:rsidR="00D50C3C" w:rsidRDefault="00D50C3C" w:rsidP="00E04ED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4ED8" w:rsidRDefault="002C1B4F" w:rsidP="00E04ED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смоленского областного государственного бюджетного учреждения </w:t>
      </w:r>
    </w:p>
    <w:p w:rsidR="009C21B5" w:rsidRDefault="009C21B5" w:rsidP="00E04ED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комплексны</w:t>
      </w:r>
      <w:r w:rsidR="00A93199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центр социального обслуживания населения»</w:t>
      </w: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D8" w:rsidRDefault="00E04ED8" w:rsidP="00E04ED8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D8" w:rsidRPr="00E47820" w:rsidRDefault="00E04ED8" w:rsidP="00E04ED8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Антикоррупционная политика </w:t>
      </w:r>
      <w:r w:rsidR="00E47820">
        <w:rPr>
          <w:rFonts w:ascii="Times New Roman" w:hAnsi="Times New Roman" w:cs="Times New Roman"/>
          <w:color w:val="000000"/>
          <w:sz w:val="28"/>
          <w:szCs w:val="28"/>
        </w:rPr>
        <w:t>смоленского областного</w:t>
      </w:r>
      <w:proofErr w:type="gramEnd"/>
      <w:r w:rsidR="00E4782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бюджетного учреждения «</w:t>
      </w:r>
      <w:proofErr w:type="spellStart"/>
      <w:r w:rsidR="00E47820">
        <w:rPr>
          <w:rFonts w:ascii="Times New Roman" w:hAnsi="Times New Roman" w:cs="Times New Roman"/>
          <w:color w:val="000000"/>
          <w:sz w:val="28"/>
          <w:szCs w:val="28"/>
        </w:rPr>
        <w:t>Сафоновский</w:t>
      </w:r>
      <w:proofErr w:type="spellEnd"/>
      <w:r w:rsidR="00E47820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комплексный центр социального обслуживания населения» </w:t>
      </w:r>
      <w:r w:rsidRPr="00E47820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- антикоррупционная политика, </w:t>
      </w:r>
      <w:r w:rsidR="00E47820" w:rsidRPr="00E47820">
        <w:rPr>
          <w:rFonts w:ascii="Times New Roman" w:hAnsi="Times New Roman" w:cs="Times New Roman"/>
          <w:color w:val="000000"/>
          <w:sz w:val="28"/>
          <w:szCs w:val="28"/>
        </w:rPr>
        <w:t>СОГБУ «</w:t>
      </w:r>
      <w:proofErr w:type="spellStart"/>
      <w:r w:rsidR="00E47820" w:rsidRPr="00E47820">
        <w:rPr>
          <w:rFonts w:ascii="Times New Roman" w:hAnsi="Times New Roman" w:cs="Times New Roman"/>
          <w:color w:val="000000"/>
          <w:sz w:val="28"/>
          <w:szCs w:val="28"/>
        </w:rPr>
        <w:t>Сафоновский</w:t>
      </w:r>
      <w:proofErr w:type="spellEnd"/>
      <w:r w:rsidR="00E47820" w:rsidRPr="00E47820">
        <w:rPr>
          <w:rFonts w:ascii="Times New Roman" w:hAnsi="Times New Roman" w:cs="Times New Roman"/>
          <w:color w:val="000000"/>
          <w:sz w:val="28"/>
          <w:szCs w:val="28"/>
        </w:rPr>
        <w:t xml:space="preserve"> КЦСОН», Учреждение</w:t>
      </w:r>
      <w:r w:rsidRPr="00E47820">
        <w:rPr>
          <w:rFonts w:ascii="Times New Roman" w:hAnsi="Times New Roman" w:cs="Times New Roman"/>
          <w:color w:val="000000"/>
          <w:sz w:val="28"/>
          <w:szCs w:val="28"/>
        </w:rPr>
        <w:t>) разработана в соответствии с Федеральным законом «О противодействии коррупции» и Методическими рекомендациями по разработке и принятию организациями мер по предупреждению и противодействию коррупции от 08.11.2013, разработанными Министерством труда и социальной защиты Российской Федерации.</w:t>
      </w:r>
    </w:p>
    <w:p w:rsidR="00E04ED8" w:rsidRDefault="00E04ED8" w:rsidP="00E04ED8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Антикоррупционная политика организации представляет собой    комплекс взаимосвязанных принципов, процедур и конкретных мероприятий, направленных на профилактику и </w:t>
      </w:r>
      <w:r>
        <w:rPr>
          <w:rFonts w:ascii="Times New Roman" w:hAnsi="Times New Roman" w:cs="Times New Roman"/>
          <w:sz w:val="28"/>
          <w:szCs w:val="28"/>
        </w:rPr>
        <w:t>предупреждение коррупции в деятельности организации, минимизацию и ликвидацию последствий коррупционных правонарушений.</w:t>
      </w:r>
    </w:p>
    <w:p w:rsidR="00E04ED8" w:rsidRDefault="00E04ED8" w:rsidP="00E04ED8">
      <w:pPr>
        <w:pStyle w:val="ConsPlusNonforma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D8" w:rsidRDefault="00E04ED8" w:rsidP="00E04ED8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Цели и задачи</w:t>
      </w:r>
    </w:p>
    <w:p w:rsidR="00E04ED8" w:rsidRDefault="00E04ED8" w:rsidP="00E04ED8">
      <w:pPr>
        <w:pStyle w:val="ConsPlusNonforma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D8" w:rsidRDefault="00E04ED8" w:rsidP="00E04ED8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антикоррупционной политики </w:t>
      </w:r>
      <w:r w:rsidR="00EE3930">
        <w:rPr>
          <w:rFonts w:ascii="Times New Roman" w:hAnsi="Times New Roman" w:cs="Times New Roman"/>
          <w:color w:val="000000"/>
          <w:sz w:val="28"/>
          <w:szCs w:val="28"/>
        </w:rPr>
        <w:t>СОГБУ «</w:t>
      </w:r>
      <w:proofErr w:type="spellStart"/>
      <w:r w:rsidR="00EE3930">
        <w:rPr>
          <w:rFonts w:ascii="Times New Roman" w:hAnsi="Times New Roman" w:cs="Times New Roman"/>
          <w:color w:val="000000"/>
          <w:sz w:val="28"/>
          <w:szCs w:val="28"/>
        </w:rPr>
        <w:t>Сафоновский</w:t>
      </w:r>
      <w:proofErr w:type="spellEnd"/>
      <w:r w:rsidR="00EE3930">
        <w:rPr>
          <w:rFonts w:ascii="Times New Roman" w:hAnsi="Times New Roman" w:cs="Times New Roman"/>
          <w:color w:val="000000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E04ED8" w:rsidRDefault="00E04ED8" w:rsidP="00E04ED8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нетерпимого отношения к коррупц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проявлениям у работников </w:t>
      </w:r>
      <w:r w:rsidR="006258C6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E04ED8" w:rsidRDefault="00E04ED8" w:rsidP="00E04ED8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в организации эффективного механизма, препятствующего коррупционным действиям, а также способствующего минимизации вовлечения работников организации в коррупционную деятельность.</w:t>
      </w:r>
    </w:p>
    <w:p w:rsidR="00E04ED8" w:rsidRDefault="00E04ED8" w:rsidP="00E04ED8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Предупреждение коррупции в организации.</w:t>
      </w:r>
    </w:p>
    <w:p w:rsidR="00E04ED8" w:rsidRDefault="00E04ED8" w:rsidP="00E04ED8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неотвратимости наказания за коррупционные правонарушения.</w:t>
      </w:r>
    </w:p>
    <w:p w:rsidR="00E04ED8" w:rsidRDefault="00E04ED8" w:rsidP="00E04ED8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мер по минимизации и ликвидации последствий коррупционных правонарушений.</w:t>
      </w:r>
    </w:p>
    <w:p w:rsidR="00E04ED8" w:rsidRDefault="00E04ED8" w:rsidP="00E04ED8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задачами антикоррупционной политики организации являются:</w:t>
      </w:r>
    </w:p>
    <w:p w:rsidR="00E04ED8" w:rsidRDefault="00E04ED8" w:rsidP="00E04ED8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работников </w:t>
      </w:r>
      <w:r w:rsidR="006258C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понимания позиции непринятия организацией коррупции в любых формах и проявлениях.</w:t>
      </w:r>
    </w:p>
    <w:p w:rsidR="00E04ED8" w:rsidRDefault="00E04ED8" w:rsidP="00E04ED8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обязанности работников организации знать и соблюдать нормы антикоррупционного законодательства, а также требования принятой в </w:t>
      </w:r>
      <w:r w:rsidR="006258C6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антикоррупционной политики.</w:t>
      </w:r>
    </w:p>
    <w:p w:rsidR="00E04ED8" w:rsidRDefault="00E04ED8" w:rsidP="00E04ED8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ответственности работников </w:t>
      </w:r>
      <w:r w:rsidR="0035518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коррупционные проявления.</w:t>
      </w:r>
    </w:p>
    <w:p w:rsidR="00E04ED8" w:rsidRDefault="00E04ED8" w:rsidP="00E04ED8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Минимизация риска вовлечения работников </w:t>
      </w:r>
      <w:r w:rsidR="0035518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коррупционную деятельность.</w:t>
      </w:r>
    </w:p>
    <w:p w:rsidR="00E04ED8" w:rsidRDefault="00E04ED8" w:rsidP="00E04ED8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факторов, а также эффективности принятых в организации антикоррупционных стандартов и процедур.</w:t>
      </w:r>
    </w:p>
    <w:p w:rsidR="00E04ED8" w:rsidRDefault="00E04ED8" w:rsidP="00E04ED8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 </w:t>
      </w:r>
      <w:r w:rsidR="0035518B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 (назначение лица), ответственного за профилактику коррупционных и иных правонарушений, а также реализацию принятой в организации антикоррупционной политики.</w:t>
      </w:r>
    </w:p>
    <w:p w:rsidR="00E04ED8" w:rsidRDefault="00E04ED8" w:rsidP="00E04ED8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меры по профилактике и предупреждению коррупции:</w:t>
      </w:r>
    </w:p>
    <w:p w:rsidR="00E04ED8" w:rsidRDefault="00E04ED8" w:rsidP="00E04ED8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кодекса этики и служебного поведения работников организации.</w:t>
      </w:r>
    </w:p>
    <w:p w:rsidR="00E04ED8" w:rsidRDefault="00E04ED8" w:rsidP="00E04ED8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структурного подразделения (лица), ответственного за профилактику коррупционных и иных правонарушений.</w:t>
      </w:r>
    </w:p>
    <w:p w:rsidR="00E04ED8" w:rsidRDefault="00E04ED8" w:rsidP="00E04ED8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и принятие антикоррупционных стандартов и процедур, обеспечивающих повышение открытости и прозрачности деятельности организации;</w:t>
      </w:r>
    </w:p>
    <w:p w:rsidR="00E04ED8" w:rsidRDefault="00E04ED8" w:rsidP="00E04ED8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Предотвращение и урегулирование конфликта интересов.</w:t>
      </w:r>
    </w:p>
    <w:p w:rsidR="00E04ED8" w:rsidRDefault="00E04ED8" w:rsidP="00E04ED8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Недопущение использования поддельных документов, составления неофициальной отчетности.</w:t>
      </w:r>
    </w:p>
    <w:p w:rsidR="00E04ED8" w:rsidRDefault="00E04ED8" w:rsidP="00E04ED8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Сотрудничество организации с правоохранительными органами.</w:t>
      </w: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D8" w:rsidRDefault="00E04ED8" w:rsidP="00E04ED8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принципы антикоррупционной деятельности организации</w:t>
      </w:r>
    </w:p>
    <w:p w:rsidR="00E04ED8" w:rsidRDefault="00E04ED8" w:rsidP="00E04ED8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D8" w:rsidRDefault="00E04ED8" w:rsidP="00D66D2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Антикоррупционная деятельность</w:t>
      </w:r>
      <w:r w:rsidR="00D66D2F">
        <w:rPr>
          <w:rFonts w:ascii="Times New Roman" w:hAnsi="Times New Roman" w:cs="Times New Roman"/>
          <w:color w:val="000000"/>
          <w:sz w:val="28"/>
          <w:szCs w:val="28"/>
        </w:rPr>
        <w:t xml:space="preserve"> СОГБУ «</w:t>
      </w:r>
      <w:proofErr w:type="spellStart"/>
      <w:r w:rsidR="00D66D2F">
        <w:rPr>
          <w:rFonts w:ascii="Times New Roman" w:hAnsi="Times New Roman" w:cs="Times New Roman"/>
          <w:color w:val="000000"/>
          <w:sz w:val="28"/>
          <w:szCs w:val="28"/>
        </w:rPr>
        <w:t>Сафоновский</w:t>
      </w:r>
      <w:proofErr w:type="spellEnd"/>
      <w:r w:rsidR="00D66D2F">
        <w:rPr>
          <w:rFonts w:ascii="Times New Roman" w:hAnsi="Times New Roman" w:cs="Times New Roman"/>
          <w:color w:val="000000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основывается на следующих принципах:</w:t>
      </w:r>
    </w:p>
    <w:p w:rsidR="00E04ED8" w:rsidRDefault="00E04ED8" w:rsidP="00E04ED8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непринятия коррупции в любых формах и проявлениях.</w:t>
      </w:r>
    </w:p>
    <w:p w:rsidR="00E04ED8" w:rsidRDefault="00E04ED8" w:rsidP="00E04ED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 работников</w:t>
      </w:r>
      <w:r w:rsidR="0041700B" w:rsidRPr="00417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00B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нетерпимого отношения к коррупц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проявлениям, развитие навыков антикоррупционного поведения.</w:t>
      </w:r>
    </w:p>
    <w:p w:rsidR="00E04ED8" w:rsidRDefault="00E04ED8" w:rsidP="00E04ED8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соответствия антикоррупционной политики </w:t>
      </w:r>
      <w:r w:rsidR="0041700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действующему законодательству и общепринятым нормам.</w:t>
      </w:r>
    </w:p>
    <w:p w:rsidR="00E04ED8" w:rsidRDefault="00E04ED8" w:rsidP="00E04ED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Реализуемые в организации антикоррупционные мероприятия должны соответствовать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иным нормативным правовым актам.</w:t>
      </w:r>
    </w:p>
    <w:p w:rsidR="00E04ED8" w:rsidRDefault="00E04ED8" w:rsidP="00E04ED8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открытости информации о деятельности </w:t>
      </w:r>
      <w:r w:rsidR="0041700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ED8" w:rsidRDefault="00E04ED8" w:rsidP="00E04ED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общественности, средств массовой информации и институтов гражданского общества о своей деятельности, а также об антикоррупционных стандартах, принятых в </w:t>
      </w:r>
      <w:r w:rsidR="0041700B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ED8" w:rsidRDefault="00E04ED8" w:rsidP="00E04ED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данного принципа </w:t>
      </w:r>
      <w:r w:rsidR="001D4FD5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своем официальном сайте в информационно-телекоммуникационной сети «Интернет» создает подраздел по вопросам противодействия коррупции, отдельная гиперссылка на который размещается на главной странице сайта.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 наполняется информацией о нормативных правовых актах, а также внутренних документах организации в сфере противодействия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коррупции в действующей редакции. Конфиденциальная информация, а также информация, отнесенная к государственной или иной охраняемой законом тайне, не размещается.</w:t>
      </w:r>
    </w:p>
    <w:p w:rsidR="00E04ED8" w:rsidRDefault="00E04ED8" w:rsidP="00E04ED8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ответственности и неотвратимости наказания.</w:t>
      </w:r>
    </w:p>
    <w:p w:rsidR="00E04ED8" w:rsidRDefault="00E04ED8" w:rsidP="00E04ED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Неотвратимость наказания для работников </w:t>
      </w:r>
      <w:r w:rsidR="001D4FD5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должностных обязанностей, а также персональная ответственность руководства за реализацию антикоррупционной политики, принятой в организации.</w:t>
      </w:r>
    </w:p>
    <w:p w:rsidR="00E04ED8" w:rsidRDefault="00E04ED8" w:rsidP="00E04ED8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личного примера руководства </w:t>
      </w:r>
      <w:r w:rsidR="007B58B1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ED8" w:rsidRDefault="00E04ED8" w:rsidP="00E04E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Ключевая роль руководства </w:t>
      </w:r>
      <w:r w:rsidR="001D4FD5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формировании нетерпимого отношения к коррупции, создании и поддержании устойчивого функционирования системы профилактики и </w:t>
      </w:r>
      <w:r>
        <w:rPr>
          <w:rFonts w:ascii="Times New Roman" w:hAnsi="Times New Roman" w:cs="Times New Roman"/>
          <w:sz w:val="28"/>
          <w:szCs w:val="28"/>
        </w:rPr>
        <w:t>предупрежден</w:t>
      </w:r>
      <w:r w:rsidR="007B58B1">
        <w:rPr>
          <w:rFonts w:ascii="Times New Roman" w:hAnsi="Times New Roman" w:cs="Times New Roman"/>
          <w:sz w:val="28"/>
          <w:szCs w:val="28"/>
        </w:rPr>
        <w:t xml:space="preserve">ия коррупции в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организации, минимизации и ликвидации последствий коррупционных правонарушений.</w:t>
      </w:r>
    </w:p>
    <w:p w:rsidR="00E04ED8" w:rsidRDefault="00E04ED8" w:rsidP="00E04ED8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B58B1">
        <w:rPr>
          <w:rFonts w:ascii="Times New Roman" w:hAnsi="Times New Roman" w:cs="Times New Roman"/>
          <w:color w:val="000000"/>
          <w:sz w:val="28"/>
          <w:szCs w:val="28"/>
        </w:rPr>
        <w:t>ринцип вовлеченности работников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антикоррупционную деятельность.</w:t>
      </w:r>
    </w:p>
    <w:p w:rsidR="00E04ED8" w:rsidRDefault="00E04ED8" w:rsidP="00E04ED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41914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регулярное информирование работников о положениях антикоррупционного законодательства, а также их привлечение к участию в разработке и реализации принятых антикоррупционных стандартов и процедур.</w:t>
      </w:r>
    </w:p>
    <w:p w:rsidR="00E04ED8" w:rsidRDefault="00E04ED8" w:rsidP="00E04ED8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эффективности антикоррупционных стандартов и процедур.</w:t>
      </w:r>
    </w:p>
    <w:p w:rsidR="00E04ED8" w:rsidRDefault="00E04ED8" w:rsidP="00E04ED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 </w:t>
      </w:r>
      <w:r w:rsidR="00941914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постоянное совершенствование эффективной системы противодействия коррупции. В </w:t>
      </w:r>
      <w:r w:rsidR="00941914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наиболее простые в реализации антикоррупционные мероприятия, которые обеспечивают результат при низкой стоимости их проведения.</w:t>
      </w:r>
    </w:p>
    <w:p w:rsidR="00E04ED8" w:rsidRDefault="00E04ED8" w:rsidP="00E04ED8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соразмерности антикоррупционных процедур риску коррупции.</w:t>
      </w:r>
    </w:p>
    <w:p w:rsidR="00E04ED8" w:rsidRDefault="00E04ED8" w:rsidP="00E04ED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712A7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разрабатывается и реализуется комплекс мероприятий, позволяющих минимизировать вероятность вовлечения организации, ее руководителей и работников в коррупционную деятельность, с учетом</w:t>
      </w:r>
      <w:r w:rsidR="001712A7">
        <w:rPr>
          <w:rFonts w:ascii="Times New Roman" w:hAnsi="Times New Roman" w:cs="Times New Roman"/>
          <w:color w:val="000000"/>
          <w:sz w:val="28"/>
          <w:szCs w:val="28"/>
        </w:rPr>
        <w:t xml:space="preserve"> имеющихся в деятельности данного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2A7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коррупционных рисков.</w:t>
      </w:r>
    </w:p>
    <w:p w:rsidR="00E04ED8" w:rsidRDefault="00E04ED8" w:rsidP="00E04ED8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постоянного контроля и регулярного мониторинга.</w:t>
      </w:r>
    </w:p>
    <w:p w:rsidR="00E04ED8" w:rsidRDefault="00E04ED8" w:rsidP="00E04ED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 </w:t>
      </w:r>
      <w:r w:rsidR="001712A7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регулярного мониторинга эффективности принятых антикоррупционных стандартов и процедур, а также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исполнением.</w:t>
      </w:r>
    </w:p>
    <w:p w:rsidR="003401FC" w:rsidRDefault="003401FC" w:rsidP="00A9319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D8" w:rsidRDefault="00E04ED8" w:rsidP="00E04ED8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Структурные подразделения (лица), ответственные</w:t>
      </w: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реализацию антикоррупционной политики в организации</w:t>
      </w:r>
    </w:p>
    <w:p w:rsidR="00E04ED8" w:rsidRDefault="00E04ED8" w:rsidP="00E04ED8">
      <w:pPr>
        <w:pStyle w:val="ConsPlusNonformat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D8" w:rsidRDefault="00E04ED8" w:rsidP="00E04ED8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реализацию антикоррупционной политики в </w:t>
      </w:r>
      <w:r w:rsidR="003F6B52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несут руководитель организации, его заместители, а также руководители структурных подразделений. Деятельность по реализации антикоррупционной политики в </w:t>
      </w:r>
      <w:r w:rsidR="003F6B52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осуществляет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противодействию коррупции и урегулированию конфликта интересов, структурное подразделение (лицо), ответственное за профилактику коррупционных и иных правонарушений в </w:t>
      </w:r>
      <w:r w:rsidR="003F6B52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Учреждении. </w:t>
      </w:r>
    </w:p>
    <w:p w:rsidR="00E04ED8" w:rsidRDefault="00E04ED8" w:rsidP="00E04ED8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неисполнении работниками </w:t>
      </w:r>
      <w:r w:rsidR="003F6B52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требований, предъявляемых структурным подразделением (лицом), ответственным за профилактику коррупционных и иных правонарушений в организации, а также о воспрепятствовании его деятельности незамедлительно доводится до сведения руководителя организации.</w:t>
      </w: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D8" w:rsidRDefault="00E04ED8" w:rsidP="00E04ED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 интересов</w:t>
      </w:r>
    </w:p>
    <w:p w:rsidR="00E04ED8" w:rsidRDefault="00E04ED8" w:rsidP="00E04ED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04ED8" w:rsidRDefault="00E04ED8" w:rsidP="00E04ED8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имуществу и (или) деловой репутации </w:t>
      </w:r>
      <w:r w:rsidR="007B209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4ED8" w:rsidRDefault="00E04ED8" w:rsidP="00E04ED8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работника </w:t>
      </w:r>
      <w:r w:rsidR="006C587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родителей, братьев, сестер,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супругов и супругов детей), граждан или организаций, с которыми работник </w:t>
      </w:r>
      <w:r w:rsidR="006C587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6C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04ED8" w:rsidRDefault="00E04ED8" w:rsidP="00E04ED8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</w:t>
      </w:r>
      <w:r w:rsidR="005A7169">
        <w:rPr>
          <w:rFonts w:ascii="Times New Roman" w:hAnsi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обязаны не допускать ситуаций, которые могут привести к конфликту интересов. В случае возникновения личной заинтересованности работникам необходимо воздержаться от принятия управленческих решений и каких-либо действий, а также незамедлительно сообщить о личной заинтересованности своему непосредственному руководителю и (или) в структурное подразделение (лицу), ответственное</w:t>
      </w:r>
      <w:r w:rsidR="005A7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) за профилактику коррупционных и иных правонарушений в организации по форме согласно приложению № 1 к антикоррупционной политике.</w:t>
      </w:r>
    </w:p>
    <w:p w:rsidR="00E04ED8" w:rsidRPr="00A93199" w:rsidRDefault="00E04ED8" w:rsidP="00E04ED8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93199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сообщений о возникновении личной заинтересованности осуществляется структурным подразделением (лицом), ответственным за профилактику коррупционных и иных правонарушений в организации, в соответствии с Положением о структурном подразделении (лице), ответственном за профилактику коррупционных и иных правонарушений в </w:t>
      </w:r>
      <w:r w:rsidR="005A7169" w:rsidRPr="00A93199">
        <w:rPr>
          <w:rFonts w:ascii="Times New Roman" w:hAnsi="Times New Roman"/>
          <w:color w:val="000000" w:themeColor="text1"/>
          <w:sz w:val="28"/>
          <w:szCs w:val="28"/>
        </w:rPr>
        <w:t>Учреждении.</w:t>
      </w:r>
    </w:p>
    <w:p w:rsidR="00E04ED8" w:rsidRDefault="00E04ED8" w:rsidP="00E04ED8">
      <w:pPr>
        <w:pStyle w:val="a3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04ED8" w:rsidRDefault="00E04ED8" w:rsidP="00E04ED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Подарки и иная выгода</w:t>
      </w:r>
    </w:p>
    <w:p w:rsidR="00E04ED8" w:rsidRDefault="00E04ED8" w:rsidP="00E04ED8">
      <w:pPr>
        <w:pStyle w:val="a3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04ED8" w:rsidRDefault="00E04ED8" w:rsidP="00E04ED8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Получение или дарение подарков допускается в соответствии со следующими критериями:</w:t>
      </w:r>
    </w:p>
    <w:p w:rsidR="00E04ED8" w:rsidRDefault="00E04ED8" w:rsidP="00E04ED8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Подарок не является предметом роскоши.</w:t>
      </w:r>
    </w:p>
    <w:p w:rsidR="00E04ED8" w:rsidRDefault="00E04ED8" w:rsidP="00E04ED8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Подарок не является вознаграждением за решения, действия (бездействие) при исполнении должностных обязанностей.</w:t>
      </w:r>
    </w:p>
    <w:p w:rsidR="00E04ED8" w:rsidRDefault="00E04ED8" w:rsidP="00E04ED8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Поводом для подарка является личное событие работника, проведение официального мероприятия в </w:t>
      </w:r>
      <w:r w:rsidR="009E14B6">
        <w:rPr>
          <w:rFonts w:ascii="Times New Roman" w:hAnsi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 xml:space="preserve"> или органе исполнительной власти Смоленской области, в ведении которого находится </w:t>
      </w:r>
      <w:r w:rsidR="009E14B6">
        <w:rPr>
          <w:rFonts w:ascii="Times New Roman" w:hAnsi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>.</w:t>
      </w:r>
    </w:p>
    <w:p w:rsidR="00E04ED8" w:rsidRDefault="00E04ED8" w:rsidP="00E04ED8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обязаны сообщить о факте получения или дарения подарка (оказания услуги) должностному лицу в течение 3 дней своему непосредственному руководителю и (или) в структурное подразделение (лицу), ответственно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) за профилактику коррупционных и иных правонарушений в </w:t>
      </w:r>
      <w:r w:rsidR="00A87C6D">
        <w:rPr>
          <w:rFonts w:ascii="Times New Roman" w:hAnsi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>, в случае, если стоимость подарка превышает 3000 рублей, по форме согласно приложению    № 2 к антикоррупционной политике.</w:t>
      </w:r>
    </w:p>
    <w:p w:rsidR="00E04ED8" w:rsidRDefault="00E04ED8" w:rsidP="00E04ED8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спорных вопросов и конфликтных ситуаций, связанных с получением или дарением подарков (оказанием услуг), работникам необходимо обращаться к своему непосредственному руководителю и (или) в комиссию по противодействию коррупции и урегулированию конфликта интересов в организации, и (или) в структурное подразделение (к лицу), ответственно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) за профилактику коррупционных и иных правонарушений в </w:t>
      </w:r>
      <w:r w:rsidR="00A87C6D">
        <w:rPr>
          <w:rFonts w:ascii="Times New Roman" w:hAnsi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>.</w:t>
      </w:r>
    </w:p>
    <w:p w:rsidR="00E04ED8" w:rsidRDefault="00E04ED8" w:rsidP="00E04ED8">
      <w:pPr>
        <w:pStyle w:val="a3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04ED8" w:rsidRDefault="00E04ED8" w:rsidP="00E04ED8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Противодействие коррупции</w:t>
      </w:r>
    </w:p>
    <w:p w:rsidR="00E04ED8" w:rsidRDefault="00E04ED8" w:rsidP="00E04ED8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04ED8" w:rsidRDefault="00E04ED8" w:rsidP="00E04ED8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Работникам </w:t>
      </w:r>
      <w:r w:rsidR="00A00C1C">
        <w:rPr>
          <w:rFonts w:ascii="Times New Roman" w:hAnsi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запрещается принимать участие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 имущественного характера</w:t>
      </w:r>
      <w:proofErr w:type="gramEnd"/>
      <w:r>
        <w:rPr>
          <w:rFonts w:ascii="Times New Roman" w:hAnsi="Times New Roman"/>
          <w:sz w:val="28"/>
          <w:szCs w:val="28"/>
        </w:rPr>
        <w:t>, предоставлять (получать) иные имущественные права за совершение действий (бездействия) в интересах дающего в связи с занимаемым этим лицом должностным (служебным) положением.</w:t>
      </w:r>
    </w:p>
    <w:p w:rsidR="00E04ED8" w:rsidRDefault="00E04ED8" w:rsidP="00E04ED8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обязаны в течение 3 дней сообщить о факте обращения в целях  склонения их к совершению коррупционных правонарушений своему непосредственному руководителю, в комиссию по противодействию коррупции и урегулированию конфликта интересов в организации и (или) в структурное подразделение (лицу), ответственно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) за профилактику коррупционных и иных правонарушений в </w:t>
      </w:r>
      <w:r w:rsidR="007E12CF">
        <w:rPr>
          <w:rFonts w:ascii="Times New Roman" w:hAnsi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№ 3 к антикоррупционной политике.</w:t>
      </w:r>
    </w:p>
    <w:p w:rsidR="00E04ED8" w:rsidRDefault="00E04ED8" w:rsidP="00E04ED8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подозрении работника </w:t>
      </w:r>
      <w:r w:rsidR="007E12CF">
        <w:rPr>
          <w:rFonts w:ascii="Times New Roman" w:hAnsi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в совершении действий (бездействия), которые имеют признаки нарушения законодательства о противодействии коррупции, </w:t>
      </w:r>
      <w:r w:rsidR="007E12CF">
        <w:rPr>
          <w:rFonts w:ascii="Times New Roman" w:hAnsi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не позднее 10 рабочих дней со дня обнаружения совершения таких действий (бездействия) направляет </w:t>
      </w:r>
      <w:r>
        <w:rPr>
          <w:rFonts w:ascii="Times New Roman" w:hAnsi="Times New Roman"/>
          <w:sz w:val="28"/>
          <w:szCs w:val="28"/>
        </w:rPr>
        <w:lastRenderedPageBreak/>
        <w:t>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(бездействия).</w:t>
      </w:r>
    </w:p>
    <w:p w:rsidR="00E04ED8" w:rsidRDefault="00E04ED8" w:rsidP="00E04ED8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D8" w:rsidRDefault="00E04ED8" w:rsidP="00E04ED8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антикоррупционных мероприятий,</w:t>
      </w: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реализуемых </w:t>
      </w:r>
      <w:r w:rsidR="00DC66A3">
        <w:rPr>
          <w:rFonts w:ascii="Times New Roman" w:hAnsi="Times New Roman" w:cs="Times New Roman"/>
          <w:color w:val="000000"/>
          <w:sz w:val="28"/>
          <w:szCs w:val="28"/>
        </w:rPr>
        <w:t>СОГБУ «</w:t>
      </w:r>
      <w:proofErr w:type="spellStart"/>
      <w:r w:rsidR="00DC66A3">
        <w:rPr>
          <w:rFonts w:ascii="Times New Roman" w:hAnsi="Times New Roman" w:cs="Times New Roman"/>
          <w:color w:val="000000"/>
          <w:sz w:val="28"/>
          <w:szCs w:val="28"/>
        </w:rPr>
        <w:t>Сафоновский</w:t>
      </w:r>
      <w:proofErr w:type="spellEnd"/>
      <w:r w:rsidR="00DC66A3">
        <w:rPr>
          <w:rFonts w:ascii="Times New Roman" w:hAnsi="Times New Roman" w:cs="Times New Roman"/>
          <w:color w:val="000000"/>
          <w:sz w:val="28"/>
          <w:szCs w:val="28"/>
        </w:rPr>
        <w:t xml:space="preserve"> КЦСОН»</w:t>
      </w:r>
    </w:p>
    <w:tbl>
      <w:tblPr>
        <w:tblpPr w:leftFromText="180" w:rightFromText="180" w:vertAnchor="text" w:horzAnchor="margin" w:tblpXSpec="center" w:tblpY="15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3194"/>
        <w:gridCol w:w="6237"/>
      </w:tblGrid>
      <w:tr w:rsidR="007F0A6D" w:rsidTr="007F0A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</w:tr>
      <w:tr w:rsidR="007F0A6D" w:rsidTr="007F0A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0A6D" w:rsidTr="007F0A6D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обеспечение, закрепление стандартов поведения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7F0A6D" w:rsidTr="007F0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D" w:rsidRDefault="007F0A6D" w:rsidP="007F0A6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D" w:rsidRDefault="007F0A6D" w:rsidP="007F0A6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антикоррупционных положений в договоры, связанные с финансово-хозяйственной деятельностью организации</w:t>
            </w:r>
          </w:p>
        </w:tc>
      </w:tr>
      <w:tr w:rsidR="007F0A6D" w:rsidTr="007F0A6D">
        <w:trPr>
          <w:trHeight w:val="102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D" w:rsidRDefault="007F0A6D" w:rsidP="007F0A6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  <w:p w:rsidR="007F0A6D" w:rsidRDefault="007F0A6D" w:rsidP="007F0A6D">
            <w:pPr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процедуры информирования работниками работодателя о фактах склонения их к совершению коррупционных правонарушений, установление порядка рассмотрения таких обращений</w:t>
            </w:r>
          </w:p>
        </w:tc>
      </w:tr>
      <w:tr w:rsidR="007F0A6D" w:rsidTr="007F0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D" w:rsidRDefault="007F0A6D" w:rsidP="007F0A6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D" w:rsidRDefault="007F0A6D" w:rsidP="007F0A6D">
            <w:pPr>
              <w:jc w:val="left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процедуры информирования работниками работодателя о ставших им известными фактах совершения коррупционных правонарушений,   нарушений положений кодекса этики и служебного поведения работников организации другими   работниками, установление порядка рассмотрения таких обращений</w:t>
            </w:r>
          </w:p>
        </w:tc>
      </w:tr>
      <w:tr w:rsidR="007F0A6D" w:rsidTr="007F0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D" w:rsidRDefault="007F0A6D" w:rsidP="007F0A6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D" w:rsidRDefault="007F0A6D" w:rsidP="007F0A6D">
            <w:pPr>
              <w:jc w:val="left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интересов, установление порядка урегулирования выявленного конфликта интересов</w:t>
            </w:r>
          </w:p>
        </w:tc>
      </w:tr>
      <w:tr w:rsidR="007F0A6D" w:rsidTr="00922A5F">
        <w:trPr>
          <w:trHeight w:val="1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D" w:rsidRDefault="007F0A6D" w:rsidP="007F0A6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D" w:rsidRDefault="007F0A6D" w:rsidP="007F0A6D">
            <w:pPr>
              <w:jc w:val="left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 организации, составления и изменения перечня </w:t>
            </w:r>
          </w:p>
          <w:p w:rsidR="00922A5F" w:rsidRDefault="007F0A6D" w:rsidP="007F0A6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должностей, замещение которых связано с коррупционными рисками</w:t>
            </w:r>
          </w:p>
        </w:tc>
      </w:tr>
      <w:tr w:rsidR="007F0A6D" w:rsidTr="007F0A6D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информирование работников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ознакомление работников под роспись с нормативными документами, регулирующими вопросы предупреждения и противодействия коррупции</w:t>
            </w:r>
          </w:p>
        </w:tc>
      </w:tr>
      <w:tr w:rsidR="007F0A6D" w:rsidTr="007F0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D" w:rsidRDefault="007F0A6D" w:rsidP="007F0A6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D" w:rsidRDefault="007F0A6D" w:rsidP="007F0A6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7F0A6D" w:rsidTr="007F0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D" w:rsidRDefault="007F0A6D" w:rsidP="007F0A6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D" w:rsidRDefault="007F0A6D" w:rsidP="007F0A6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6D" w:rsidRDefault="007F0A6D" w:rsidP="007F0A6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консультирования работников по вопросам соблюдения принятых в организации антикоррупционных стандартов и процедур</w:t>
            </w:r>
          </w:p>
        </w:tc>
      </w:tr>
    </w:tbl>
    <w:p w:rsidR="00F43544" w:rsidRDefault="00F43544" w:rsidP="00922A5F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3194"/>
        <w:gridCol w:w="6237"/>
      </w:tblGrid>
      <w:tr w:rsidR="00F43544" w:rsidTr="00F43544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44" w:rsidRDefault="00F43544" w:rsidP="00F435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44" w:rsidRDefault="00F43544" w:rsidP="00F4354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 организации внутреннего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принятых антикоррупционных стандартов и процедур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44" w:rsidRDefault="00F43544" w:rsidP="00F4354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F43544" w:rsidTr="00F43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44" w:rsidRDefault="00F43544" w:rsidP="00F4354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44" w:rsidRDefault="00F43544" w:rsidP="00F4354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44" w:rsidRDefault="00F43544" w:rsidP="00F4354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регулярного контроля наличия и достоверности документов бухгалтерского учета</w:t>
            </w:r>
          </w:p>
        </w:tc>
      </w:tr>
      <w:tr w:rsidR="00F43544" w:rsidTr="00F43544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44" w:rsidRDefault="00F43544" w:rsidP="00F435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44" w:rsidRDefault="00F43544" w:rsidP="00F4354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антикоррупционных мероприятий, реализуемых организацией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44" w:rsidRDefault="00F43544" w:rsidP="00F4354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регулярной оценки эффективности принятых в организации антикоррупционных стандартов и процедур</w:t>
            </w:r>
          </w:p>
        </w:tc>
      </w:tr>
      <w:tr w:rsidR="00F43544" w:rsidTr="00F43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44" w:rsidRDefault="00F43544" w:rsidP="00F4354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44" w:rsidRDefault="00F43544" w:rsidP="00F4354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44" w:rsidRDefault="00F43544" w:rsidP="00F4354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отчетных материалов о результатах, достигнутых организацией в сфере противодействия коррупции</w:t>
            </w:r>
          </w:p>
        </w:tc>
      </w:tr>
    </w:tbl>
    <w:p w:rsidR="00922A5F" w:rsidRDefault="00922A5F" w:rsidP="00F4354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D8" w:rsidRPr="00A724C1" w:rsidRDefault="00E04ED8" w:rsidP="00A724C1">
      <w:pPr>
        <w:rPr>
          <w:sz w:val="2"/>
          <w:szCs w:val="2"/>
        </w:rPr>
      </w:pPr>
    </w:p>
    <w:p w:rsidR="00E04ED8" w:rsidRDefault="00E04ED8" w:rsidP="00E04ED8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работников за нарушение</w:t>
      </w: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требований антикоррупционной политики</w:t>
      </w:r>
    </w:p>
    <w:p w:rsidR="00F43544" w:rsidRDefault="00F43544" w:rsidP="0073134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D8" w:rsidRDefault="00E04ED8" w:rsidP="00E04ED8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работник при заключении трудового договора должен быть ознакомлен под роспись с положениями антикоррупционной политики организации, а также локальных нормативных актов, регламентирующих вопросы противодействия коррупции в </w:t>
      </w:r>
      <w:r w:rsidR="00C956AB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ED8" w:rsidRDefault="00E04ED8" w:rsidP="00E04ED8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</w:t>
      </w:r>
      <w:r w:rsidR="00C956AB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обязаны соблюдать положения антикоррупционной политики </w:t>
      </w:r>
      <w:r w:rsidR="00C956A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локальных нормативных актов, регламентирующих вопросы противодействия коррупции в </w:t>
      </w:r>
      <w:r w:rsidR="00C956AB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E04ED8" w:rsidRDefault="00E04ED8" w:rsidP="00E04ED8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</w:t>
      </w:r>
      <w:r w:rsidR="00C956A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независимо от занимаемой должности, несут дисциплинарную ответственность за несоблюдение положений антикоррупционной политики </w:t>
      </w:r>
      <w:r w:rsidR="00C956A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локальных нормативных актов, регламентирующих вопросы противодействия коррупции в </w:t>
      </w:r>
      <w:r w:rsidR="00C956AB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ED8" w:rsidRDefault="00E04ED8" w:rsidP="00E04ED8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совершение коррупционных правонарушений к работнику применяются меры дисциплинарной, уголовной, административной, гражданско-правовой ответственности в соответствии с действующим законодательством Российской Федерации.</w:t>
      </w: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D8" w:rsidRDefault="00E04ED8" w:rsidP="00E04ED8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</w:t>
      </w: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D8" w:rsidRDefault="00E04ED8" w:rsidP="00E04ED8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настоящей антикоррупционной политики направлена на формирование у работников </w:t>
      </w:r>
      <w:r w:rsidR="002E3661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нетерпимого отношения к коррупц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проявлениям, развитию навыков антикоррупционного поведения.</w:t>
      </w:r>
    </w:p>
    <w:p w:rsidR="00E04ED8" w:rsidRDefault="00E04ED8" w:rsidP="00E04ED8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настоящей антикоррупционной политики в </w:t>
      </w:r>
      <w:r w:rsidR="002E3661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сформированы эффективные механизмы, препятствующие коррупционным действиям, а также способствующие минимизации вовлечения работников в коррупционную деятельность, усовершенствованы системы противодействия коррупции в </w:t>
      </w:r>
      <w:r w:rsidR="002E3661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ED8" w:rsidRDefault="00E04ED8" w:rsidP="00E04ED8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мероприятий настоящей антикоррупционной политики в </w:t>
      </w:r>
      <w:r w:rsidR="002E3661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сформируется система предупреждения коррупционных действий и наказаний за них с применением мер ответственности, установленных законодательством Российской Федерации, способствующая минимизации рисков имущественного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ущерба, наносимого </w:t>
      </w:r>
      <w:r w:rsidR="002E3661">
        <w:rPr>
          <w:rFonts w:ascii="Times New Roman" w:hAnsi="Times New Roman" w:cs="Times New Roman"/>
          <w:color w:val="000000"/>
          <w:sz w:val="28"/>
          <w:szCs w:val="28"/>
        </w:rPr>
        <w:t>Учреждению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ED8" w:rsidRDefault="00E04ED8" w:rsidP="00E04ED8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04ED8" w:rsidRDefault="00E04ED8" w:rsidP="00E04ED8">
      <w:pPr>
        <w:ind w:left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антикоррупционной политике </w:t>
      </w:r>
      <w:r w:rsidR="00FA0DDA">
        <w:rPr>
          <w:rFonts w:ascii="Times New Roman" w:hAnsi="Times New Roman"/>
          <w:sz w:val="28"/>
          <w:szCs w:val="28"/>
        </w:rPr>
        <w:t>СОГБУ «</w:t>
      </w:r>
      <w:proofErr w:type="spellStart"/>
      <w:r w:rsidR="00FA0DDA">
        <w:rPr>
          <w:rFonts w:ascii="Times New Roman" w:hAnsi="Times New Roman"/>
          <w:sz w:val="28"/>
          <w:szCs w:val="28"/>
        </w:rPr>
        <w:t>Сафоновский</w:t>
      </w:r>
      <w:proofErr w:type="spellEnd"/>
      <w:r w:rsidR="00FA0DDA">
        <w:rPr>
          <w:rFonts w:ascii="Times New Roman" w:hAnsi="Times New Roman"/>
          <w:sz w:val="28"/>
          <w:szCs w:val="28"/>
        </w:rPr>
        <w:t xml:space="preserve"> КЦСОН»</w:t>
      </w:r>
    </w:p>
    <w:p w:rsidR="00E04ED8" w:rsidRDefault="00E04ED8" w:rsidP="00FA0DDA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</w:tblGrid>
      <w:tr w:rsidR="00E04ED8">
        <w:trPr>
          <w:jc w:val="right"/>
        </w:trPr>
        <w:tc>
          <w:tcPr>
            <w:tcW w:w="4535" w:type="dxa"/>
            <w:hideMark/>
          </w:tcPr>
          <w:p w:rsidR="00E04ED8" w:rsidRDefault="00E0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E04ED8" w:rsidRDefault="00E0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   (Ф.И.О. непосредственного руководителя, занимаемая должность) _____________________________________</w:t>
            </w:r>
          </w:p>
          <w:p w:rsidR="00E04ED8" w:rsidRDefault="00E0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4ED8" w:rsidRDefault="00E04ED8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 (Ф.И.О. работника, занимаемая должность, контактный телефон)</w:t>
            </w:r>
          </w:p>
        </w:tc>
      </w:tr>
    </w:tbl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у работника при исполнении должностных обязанностей личной заинтересованности, которая приводит или может привести к конфликту интересов</w:t>
      </w: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ED8" w:rsidRDefault="00E04ED8" w:rsidP="00E04ED8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Сообщаю о возникновении у меня личной заинтересованности при исполнении должностных обязанностей, которая приводит (может привести)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04ED8" w:rsidRDefault="00E04ED8" w:rsidP="00E04ED8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E04ED8" w:rsidRDefault="00E04ED8" w:rsidP="00E04ED8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Должностные обязанности, на исполнение которых влияет (может повлиять) личная заинтересованность:</w:t>
      </w:r>
    </w:p>
    <w:p w:rsidR="00E04ED8" w:rsidRDefault="00E04ED8" w:rsidP="00E04ED8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4ED8" w:rsidRDefault="00E04ED8" w:rsidP="00E04ED8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Предлагаемые меры по предотвращению и урегулированию конфликта интересов: </w:t>
      </w:r>
    </w:p>
    <w:p w:rsidR="00E04ED8" w:rsidRDefault="00E04ED8" w:rsidP="00E04ED8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4ED8" w:rsidRDefault="00E04ED8" w:rsidP="00E04ED8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в организации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04ED8" w:rsidRDefault="00E04ED8" w:rsidP="00E04ED8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ED8" w:rsidRDefault="00E04ED8" w:rsidP="00E04ED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направившее уведомление</w:t>
      </w:r>
    </w:p>
    <w:p w:rsidR="00E04ED8" w:rsidRDefault="00E04ED8" w:rsidP="00E04ED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FA0DDA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«___»__________20__г.</w:t>
      </w:r>
    </w:p>
    <w:p w:rsidR="00E04ED8" w:rsidRDefault="00E04ED8" w:rsidP="00E04ED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(подпись)                              (расшифровка подписи)</w:t>
      </w:r>
    </w:p>
    <w:p w:rsidR="00E04ED8" w:rsidRDefault="00E04ED8" w:rsidP="00E04ED8">
      <w:pPr>
        <w:pStyle w:val="ConsPlusNonformat"/>
        <w:rPr>
          <w:rFonts w:ascii="Times New Roman" w:hAnsi="Times New Roman" w:cs="Times New Roman"/>
          <w:color w:val="000000"/>
        </w:rPr>
      </w:pPr>
    </w:p>
    <w:p w:rsidR="00E04ED8" w:rsidRDefault="00E04ED8" w:rsidP="00E04ED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принявшее уведомление</w:t>
      </w:r>
    </w:p>
    <w:p w:rsidR="00E04ED8" w:rsidRDefault="00E04ED8" w:rsidP="00E04ED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FA0DDA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«___»__________20__г.</w:t>
      </w:r>
    </w:p>
    <w:p w:rsidR="00E04ED8" w:rsidRDefault="00E04ED8" w:rsidP="00E04ED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(подпись)                              (расшифровка подписи)</w:t>
      </w:r>
    </w:p>
    <w:p w:rsidR="00E04ED8" w:rsidRDefault="00E04ED8" w:rsidP="00E04ED8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04ED8" w:rsidRDefault="00E04ED8" w:rsidP="00E04ED8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антикоррупционной политике </w:t>
      </w:r>
      <w:r w:rsidR="00A30204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="00A30204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A30204">
        <w:rPr>
          <w:rFonts w:ascii="Times New Roman" w:hAnsi="Times New Roman" w:cs="Times New Roman"/>
          <w:sz w:val="28"/>
          <w:szCs w:val="28"/>
        </w:rPr>
        <w:t xml:space="preserve"> КЦСОН»</w:t>
      </w: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</w:tblGrid>
      <w:tr w:rsidR="00E04ED8">
        <w:trPr>
          <w:jc w:val="right"/>
        </w:trPr>
        <w:tc>
          <w:tcPr>
            <w:tcW w:w="4535" w:type="dxa"/>
            <w:hideMark/>
          </w:tcPr>
          <w:p w:rsidR="00E04ED8" w:rsidRDefault="00E0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E04ED8" w:rsidRDefault="00E0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   (Ф.И.О. непосредственного руководителя, занимаемая должность) _____________________________________</w:t>
            </w:r>
          </w:p>
          <w:p w:rsidR="00E04ED8" w:rsidRDefault="00E0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4ED8" w:rsidRDefault="00E04E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 (Ф.И.О. работника, занимаемая должность, контактный телефон)</w:t>
            </w:r>
          </w:p>
        </w:tc>
      </w:tr>
    </w:tbl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87"/>
      <w:bookmarkEnd w:id="1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получении (дарении) подарка работником организации,</w:t>
      </w:r>
    </w:p>
    <w:p w:rsidR="00E04ED8" w:rsidRDefault="00E04ED8" w:rsidP="00E04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находящейся в государственной собственности Смоленской области</w:t>
      </w: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ED8" w:rsidRDefault="00E04ED8" w:rsidP="00E04E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</w:t>
      </w:r>
      <w:r w:rsidR="00A30204">
        <w:rPr>
          <w:rFonts w:ascii="Times New Roman" w:hAnsi="Times New Roman" w:cs="Times New Roman"/>
          <w:sz w:val="28"/>
          <w:szCs w:val="28"/>
        </w:rPr>
        <w:t>ии (дарении) «__»__________</w:t>
      </w:r>
      <w:r>
        <w:rPr>
          <w:rFonts w:ascii="Times New Roman" w:hAnsi="Times New Roman" w:cs="Times New Roman"/>
          <w:sz w:val="28"/>
          <w:szCs w:val="28"/>
        </w:rPr>
        <w:t xml:space="preserve"> 201_г. 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__________________________________________________________________</w:t>
      </w: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официального мероприятия)</w:t>
      </w: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(данные физического (юридического) лица, вручившего (получившего) подаро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характеристика 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его (их) стоимость (при наличии документов)</w:t>
      </w: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ED8" w:rsidRDefault="00E04ED8" w:rsidP="00E04ED8">
      <w:pPr>
        <w:pStyle w:val="ConsPlusNormal"/>
        <w:ind w:firstLine="540"/>
        <w:jc w:val="both"/>
        <w:rPr>
          <w:color w:val="000000"/>
        </w:rPr>
      </w:pPr>
    </w:p>
    <w:p w:rsidR="00E04ED8" w:rsidRDefault="00E04ED8" w:rsidP="00E04ED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«___» _____________ 201_ г.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0204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</w:t>
      </w: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расшифровка)</w:t>
      </w:r>
    </w:p>
    <w:p w:rsidR="00E04ED8" w:rsidRDefault="00E04ED8" w:rsidP="00E04ED8">
      <w:pPr>
        <w:ind w:firstLine="567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E04ED8" w:rsidRDefault="00E04ED8" w:rsidP="00E04ED8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антикоррупционной политике </w:t>
      </w:r>
      <w:r w:rsidR="002F64A3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="002F64A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2F64A3">
        <w:rPr>
          <w:rFonts w:ascii="Times New Roman" w:hAnsi="Times New Roman" w:cs="Times New Roman"/>
          <w:sz w:val="28"/>
          <w:szCs w:val="28"/>
        </w:rPr>
        <w:t xml:space="preserve"> КЦСОН»</w:t>
      </w:r>
    </w:p>
    <w:p w:rsidR="00E04ED8" w:rsidRDefault="00E04ED8" w:rsidP="002F64A3">
      <w:pPr>
        <w:pStyle w:val="ConsPlusNormal"/>
        <w:jc w:val="both"/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</w:tblGrid>
      <w:tr w:rsidR="00E04ED8">
        <w:trPr>
          <w:jc w:val="right"/>
        </w:trPr>
        <w:tc>
          <w:tcPr>
            <w:tcW w:w="4535" w:type="dxa"/>
            <w:hideMark/>
          </w:tcPr>
          <w:p w:rsidR="00E04ED8" w:rsidRDefault="00E0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E04ED8" w:rsidRDefault="00E0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   (Ф.И.О. непосредственного руководителя, занимаемая должность) _____________________________________</w:t>
            </w:r>
          </w:p>
          <w:p w:rsidR="00E04ED8" w:rsidRDefault="00E0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4ED8" w:rsidRDefault="00E0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 (Ф.И.О. работника, занимаемая должность, контактный телефон)</w:t>
            </w:r>
          </w:p>
        </w:tc>
      </w:tr>
    </w:tbl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23"/>
      <w:bookmarkEnd w:id="2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04ED8" w:rsidRDefault="00E04ED8" w:rsidP="00E04ED8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работника </w:t>
      </w:r>
      <w:r>
        <w:rPr>
          <w:rFonts w:ascii="Times New Roman" w:hAnsi="Times New Roman"/>
          <w:b/>
          <w:sz w:val="28"/>
          <w:szCs w:val="28"/>
        </w:rPr>
        <w:t xml:space="preserve">организации, </w:t>
      </w: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находящейся в государственной собственности Смоленской области,</w:t>
      </w: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04ED8" w:rsidRDefault="00E04ED8" w:rsidP="00E04E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</w:p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jc w:val="both"/>
      </w:pPr>
    </w:p>
    <w:p w:rsidR="00E04ED8" w:rsidRDefault="00E04ED8" w:rsidP="00E04ED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«___» _____________ 201_ г.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2F64A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E04ED8" w:rsidRDefault="00E04ED8" w:rsidP="00E04E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расшифровка)</w:t>
      </w:r>
    </w:p>
    <w:p w:rsidR="00A77A14" w:rsidRDefault="00E04ED8" w:rsidP="00E04ED8">
      <w:r>
        <w:rPr>
          <w:rFonts w:ascii="Times New Roman" w:hAnsi="Times New Roman"/>
          <w:color w:val="000000"/>
          <w:sz w:val="28"/>
          <w:szCs w:val="28"/>
        </w:rPr>
        <w:br w:type="page"/>
      </w:r>
    </w:p>
    <w:sectPr w:rsidR="00A77A14" w:rsidSect="00FA0D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3401"/>
    <w:multiLevelType w:val="multilevel"/>
    <w:tmpl w:val="D24421E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3B87744A"/>
    <w:multiLevelType w:val="multilevel"/>
    <w:tmpl w:val="0DC0F17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8E"/>
    <w:rsid w:val="001712A7"/>
    <w:rsid w:val="0017188E"/>
    <w:rsid w:val="001D4FD5"/>
    <w:rsid w:val="002C1B4F"/>
    <w:rsid w:val="002E3661"/>
    <w:rsid w:val="002F64A3"/>
    <w:rsid w:val="003401FC"/>
    <w:rsid w:val="0035518B"/>
    <w:rsid w:val="003747CD"/>
    <w:rsid w:val="003F6B52"/>
    <w:rsid w:val="0041700B"/>
    <w:rsid w:val="005A7169"/>
    <w:rsid w:val="006258C6"/>
    <w:rsid w:val="006C587A"/>
    <w:rsid w:val="006D7AB2"/>
    <w:rsid w:val="0073134A"/>
    <w:rsid w:val="007B209A"/>
    <w:rsid w:val="007B58B1"/>
    <w:rsid w:val="007E12CF"/>
    <w:rsid w:val="007F0A6D"/>
    <w:rsid w:val="00922A5F"/>
    <w:rsid w:val="00941914"/>
    <w:rsid w:val="009C21B5"/>
    <w:rsid w:val="009E14B6"/>
    <w:rsid w:val="00A00C1C"/>
    <w:rsid w:val="00A30204"/>
    <w:rsid w:val="00A724C1"/>
    <w:rsid w:val="00A77A14"/>
    <w:rsid w:val="00A87C6D"/>
    <w:rsid w:val="00A93199"/>
    <w:rsid w:val="00C956AB"/>
    <w:rsid w:val="00D50C3C"/>
    <w:rsid w:val="00D66D2F"/>
    <w:rsid w:val="00DC66A3"/>
    <w:rsid w:val="00E04ED8"/>
    <w:rsid w:val="00E47820"/>
    <w:rsid w:val="00EE3930"/>
    <w:rsid w:val="00F43544"/>
    <w:rsid w:val="00FA0DDA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D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7CD"/>
    <w:pPr>
      <w:keepNext/>
      <w:spacing w:before="240" w:after="60" w:line="254" w:lineRule="auto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ED8"/>
    <w:pPr>
      <w:ind w:left="720"/>
      <w:contextualSpacing/>
    </w:pPr>
  </w:style>
  <w:style w:type="paragraph" w:customStyle="1" w:styleId="ConsPlusNormal">
    <w:name w:val="ConsPlusNormal"/>
    <w:rsid w:val="00E04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7CD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D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7CD"/>
    <w:pPr>
      <w:keepNext/>
      <w:spacing w:before="240" w:after="60" w:line="254" w:lineRule="auto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ED8"/>
    <w:pPr>
      <w:ind w:left="720"/>
      <w:contextualSpacing/>
    </w:pPr>
  </w:style>
  <w:style w:type="paragraph" w:customStyle="1" w:styleId="ConsPlusNormal">
    <w:name w:val="ConsPlusNormal"/>
    <w:rsid w:val="00E04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7CD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zhan vasilev</cp:lastModifiedBy>
  <cp:revision>38</cp:revision>
  <dcterms:created xsi:type="dcterms:W3CDTF">2019-07-16T09:45:00Z</dcterms:created>
  <dcterms:modified xsi:type="dcterms:W3CDTF">2019-09-05T07:42:00Z</dcterms:modified>
</cp:coreProperties>
</file>